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CEA" w:rsidRPr="00AE4105" w:rsidRDefault="00A8356D" w:rsidP="00AE4105">
      <w:pPr>
        <w:spacing w:after="480"/>
        <w:ind w:hanging="357"/>
        <w:jc w:val="center"/>
        <w:rPr>
          <w:rFonts w:ascii="Tahoma" w:hAnsi="Tahoma" w:cs="Tahoma"/>
          <w:sz w:val="28"/>
          <w:szCs w:val="28"/>
        </w:rPr>
      </w:pPr>
      <w:r w:rsidRPr="00D80A97">
        <w:rPr>
          <w:rFonts w:ascii="Tahoma" w:hAnsi="Tahoma" w:cs="Tahoma"/>
          <w:sz w:val="28"/>
          <w:szCs w:val="28"/>
        </w:rPr>
        <w:t>Egyéni védőeszközök munkaköri meghatározás</w:t>
      </w:r>
      <w:r w:rsidR="000277A0">
        <w:rPr>
          <w:rFonts w:ascii="Tahoma" w:hAnsi="Tahoma" w:cs="Tahoma"/>
          <w:sz w:val="28"/>
          <w:szCs w:val="28"/>
        </w:rPr>
        <w:t>a</w:t>
      </w:r>
    </w:p>
    <w:tbl>
      <w:tblPr>
        <w:tblW w:w="1461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2"/>
        <w:gridCol w:w="3640"/>
        <w:gridCol w:w="1271"/>
        <w:gridCol w:w="1430"/>
        <w:gridCol w:w="2994"/>
        <w:gridCol w:w="2498"/>
      </w:tblGrid>
      <w:tr w:rsidR="006541AF" w:rsidRPr="003538E8" w:rsidTr="003538E8">
        <w:trPr>
          <w:gridAfter w:val="3"/>
          <w:wAfter w:w="6922" w:type="dxa"/>
          <w:cantSplit/>
          <w:tblHeader/>
        </w:trPr>
        <w:tc>
          <w:tcPr>
            <w:tcW w:w="2782" w:type="dxa"/>
            <w:shd w:val="clear" w:color="auto" w:fill="E6E6E6"/>
            <w:vAlign w:val="center"/>
          </w:tcPr>
          <w:p w:rsidR="006541AF" w:rsidRPr="003538E8" w:rsidRDefault="006541AF" w:rsidP="006541AF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3538E8">
              <w:rPr>
                <w:rFonts w:ascii="Tahoma" w:hAnsi="Tahoma" w:cs="Tahoma"/>
                <w:b/>
                <w:sz w:val="22"/>
                <w:szCs w:val="22"/>
              </w:rPr>
              <w:t>Munkakör/foglalkozás: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1AF" w:rsidRPr="003538E8" w:rsidRDefault="007B7459" w:rsidP="006541AF">
            <w:pPr>
              <w:rPr>
                <w:rFonts w:ascii="Tahoma" w:hAnsi="Tahoma" w:cs="Tahoma"/>
                <w:b/>
                <w:i/>
                <w:sz w:val="22"/>
                <w:szCs w:val="22"/>
              </w:rPr>
            </w:pPr>
            <w:r w:rsidRPr="003538E8">
              <w:rPr>
                <w:rFonts w:ascii="Tahoma" w:hAnsi="Tahoma" w:cs="Tahoma"/>
                <w:b/>
                <w:i/>
                <w:sz w:val="22"/>
                <w:szCs w:val="22"/>
              </w:rPr>
              <w:t>Azbesztmentesítés</w:t>
            </w:r>
            <w:r w:rsidR="00967616" w:rsidRPr="003538E8">
              <w:rPr>
                <w:rFonts w:ascii="Tahoma" w:hAnsi="Tahoma" w:cs="Tahoma"/>
                <w:b/>
                <w:i/>
                <w:sz w:val="22"/>
                <w:szCs w:val="22"/>
              </w:rPr>
              <w:t xml:space="preserve"> kockázata</w:t>
            </w:r>
          </w:p>
        </w:tc>
      </w:tr>
      <w:tr w:rsidR="00722A58" w:rsidRPr="003538E8" w:rsidTr="003538E8">
        <w:trPr>
          <w:cantSplit/>
          <w:tblHeader/>
        </w:trPr>
        <w:tc>
          <w:tcPr>
            <w:tcW w:w="1461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22A58" w:rsidRPr="003538E8" w:rsidRDefault="00722A58" w:rsidP="003538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33DAE" w:rsidRPr="003538E8" w:rsidTr="003538E8">
        <w:trPr>
          <w:cantSplit/>
          <w:tblHeader/>
        </w:trPr>
        <w:tc>
          <w:tcPr>
            <w:tcW w:w="2782" w:type="dxa"/>
            <w:shd w:val="clear" w:color="auto" w:fill="E6E6E6"/>
            <w:vAlign w:val="center"/>
          </w:tcPr>
          <w:p w:rsidR="00722A58" w:rsidRPr="003538E8" w:rsidRDefault="00722A58" w:rsidP="003538E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3538E8">
              <w:rPr>
                <w:rFonts w:ascii="Tahoma" w:hAnsi="Tahoma" w:cs="Tahoma"/>
                <w:b/>
                <w:sz w:val="22"/>
                <w:szCs w:val="22"/>
              </w:rPr>
              <w:t>Védelem iránya</w:t>
            </w:r>
          </w:p>
        </w:tc>
        <w:tc>
          <w:tcPr>
            <w:tcW w:w="3640" w:type="dxa"/>
            <w:shd w:val="clear" w:color="auto" w:fill="E6E6E6"/>
            <w:vAlign w:val="center"/>
          </w:tcPr>
          <w:p w:rsidR="00722A58" w:rsidRPr="003538E8" w:rsidRDefault="00722A58" w:rsidP="003538E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3538E8">
              <w:rPr>
                <w:rFonts w:ascii="Tahoma" w:hAnsi="Tahoma" w:cs="Tahoma"/>
                <w:b/>
                <w:sz w:val="22"/>
                <w:szCs w:val="22"/>
              </w:rPr>
              <w:t>Védőeszköz megnevezése</w:t>
            </w:r>
          </w:p>
        </w:tc>
        <w:tc>
          <w:tcPr>
            <w:tcW w:w="1271" w:type="dxa"/>
            <w:shd w:val="clear" w:color="auto" w:fill="E6E6E6"/>
            <w:vAlign w:val="center"/>
          </w:tcPr>
          <w:p w:rsidR="00722A58" w:rsidRPr="003538E8" w:rsidRDefault="00722A58" w:rsidP="003538E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3538E8">
              <w:rPr>
                <w:rFonts w:ascii="Tahoma" w:hAnsi="Tahoma" w:cs="Tahoma"/>
                <w:b/>
                <w:sz w:val="22"/>
                <w:szCs w:val="22"/>
              </w:rPr>
              <w:t>Védelmi kategória</w:t>
            </w:r>
          </w:p>
        </w:tc>
        <w:tc>
          <w:tcPr>
            <w:tcW w:w="1430" w:type="dxa"/>
            <w:shd w:val="clear" w:color="auto" w:fill="E6E6E6"/>
            <w:vAlign w:val="center"/>
          </w:tcPr>
          <w:p w:rsidR="00722A58" w:rsidRPr="003538E8" w:rsidRDefault="00722A58" w:rsidP="003538E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3538E8">
              <w:rPr>
                <w:rFonts w:ascii="Tahoma" w:hAnsi="Tahoma" w:cs="Tahoma"/>
                <w:b/>
                <w:sz w:val="22"/>
                <w:szCs w:val="22"/>
              </w:rPr>
              <w:t>Vizsgálati szabvány száma</w:t>
            </w:r>
          </w:p>
        </w:tc>
        <w:tc>
          <w:tcPr>
            <w:tcW w:w="2994" w:type="dxa"/>
            <w:shd w:val="clear" w:color="auto" w:fill="E6E6E6"/>
            <w:vAlign w:val="center"/>
          </w:tcPr>
          <w:p w:rsidR="00722A58" w:rsidRPr="003538E8" w:rsidRDefault="00722A58" w:rsidP="003538E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3538E8">
              <w:rPr>
                <w:rFonts w:ascii="Tahoma" w:hAnsi="Tahoma" w:cs="Tahoma"/>
                <w:b/>
                <w:sz w:val="22"/>
                <w:szCs w:val="22"/>
              </w:rPr>
              <w:t>Védelmi képesség jelzése</w:t>
            </w:r>
          </w:p>
        </w:tc>
        <w:tc>
          <w:tcPr>
            <w:tcW w:w="2498" w:type="dxa"/>
            <w:shd w:val="clear" w:color="auto" w:fill="E6E6E6"/>
            <w:vAlign w:val="center"/>
          </w:tcPr>
          <w:p w:rsidR="00722A58" w:rsidRPr="003538E8" w:rsidRDefault="00722A58" w:rsidP="003538E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3538E8">
              <w:rPr>
                <w:rFonts w:ascii="Tahoma" w:hAnsi="Tahoma" w:cs="Tahoma"/>
                <w:b/>
                <w:sz w:val="22"/>
                <w:szCs w:val="22"/>
              </w:rPr>
              <w:t>Egyéb</w:t>
            </w:r>
          </w:p>
        </w:tc>
      </w:tr>
      <w:tr w:rsidR="00421536" w:rsidTr="003538E8">
        <w:trPr>
          <w:cantSplit/>
        </w:trPr>
        <w:tc>
          <w:tcPr>
            <w:tcW w:w="2782" w:type="dxa"/>
            <w:shd w:val="clear" w:color="auto" w:fill="auto"/>
            <w:vAlign w:val="center"/>
          </w:tcPr>
          <w:p w:rsidR="00421536" w:rsidRPr="003538E8" w:rsidRDefault="00421536" w:rsidP="003538E8">
            <w:pPr>
              <w:spacing w:before="60" w:after="60"/>
              <w:rPr>
                <w:rFonts w:ascii="Tahoma" w:hAnsi="Tahoma"/>
                <w:sz w:val="22"/>
                <w:szCs w:val="22"/>
              </w:rPr>
            </w:pPr>
            <w:r w:rsidRPr="003538E8">
              <w:rPr>
                <w:rFonts w:ascii="Tahoma" w:hAnsi="Tahoma"/>
                <w:sz w:val="22"/>
                <w:szCs w:val="22"/>
              </w:rPr>
              <w:t>Szem- és arcvédelem</w:t>
            </w:r>
          </w:p>
        </w:tc>
        <w:tc>
          <w:tcPr>
            <w:tcW w:w="3640" w:type="dxa"/>
            <w:shd w:val="clear" w:color="auto" w:fill="auto"/>
            <w:vAlign w:val="center"/>
          </w:tcPr>
          <w:p w:rsidR="00421536" w:rsidRPr="003538E8" w:rsidRDefault="00421536" w:rsidP="003538E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38E8">
              <w:rPr>
                <w:rFonts w:ascii="Tahoma" w:hAnsi="Tahoma" w:cs="Tahoma"/>
                <w:b/>
                <w:sz w:val="16"/>
                <w:szCs w:val="16"/>
              </w:rPr>
              <w:t>Védőszemüveg</w:t>
            </w:r>
            <w:r w:rsidRPr="003538E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538E8">
              <w:rPr>
                <w:rFonts w:ascii="Tahoma" w:hAnsi="Tahoma" w:cs="Tahoma"/>
                <w:sz w:val="16"/>
                <w:szCs w:val="16"/>
              </w:rPr>
              <w:t xml:space="preserve">(Dioptriás szemüveg felett is viselhető, lángtaszító PVC keret piros jelző színnel, széles látómező. </w:t>
            </w:r>
            <w:proofErr w:type="spellStart"/>
            <w:r w:rsidRPr="003538E8">
              <w:rPr>
                <w:rFonts w:ascii="Tahoma" w:hAnsi="Tahoma" w:cs="Tahoma"/>
                <w:sz w:val="16"/>
                <w:szCs w:val="16"/>
              </w:rPr>
              <w:t>Supravision</w:t>
            </w:r>
            <w:proofErr w:type="spellEnd"/>
            <w:r w:rsidRPr="003538E8">
              <w:rPr>
                <w:rFonts w:ascii="Tahoma" w:hAnsi="Tahoma" w:cs="Tahoma"/>
                <w:sz w:val="16"/>
                <w:szCs w:val="16"/>
              </w:rPr>
              <w:t xml:space="preserve"> HC-AF bevonattal. Tűzoltósági használat során a menekülési idő alatt biztosít védelmet. Cserélhető látómezők. Speciális tulajdonságok: </w:t>
            </w:r>
            <w:proofErr w:type="spellStart"/>
            <w:r w:rsidRPr="003538E8">
              <w:rPr>
                <w:rFonts w:ascii="Tahoma" w:hAnsi="Tahoma" w:cs="Tahoma"/>
                <w:sz w:val="16"/>
                <w:szCs w:val="16"/>
              </w:rPr>
              <w:t>gáztömör</w:t>
            </w:r>
            <w:proofErr w:type="spellEnd"/>
            <w:r w:rsidRPr="003538E8">
              <w:rPr>
                <w:rFonts w:ascii="Tahoma" w:hAnsi="Tahoma" w:cs="Tahoma"/>
                <w:sz w:val="16"/>
                <w:szCs w:val="16"/>
              </w:rPr>
              <w:t xml:space="preserve">, 120 </w:t>
            </w:r>
            <w:r w:rsidRPr="003538E8">
              <w:rPr>
                <w:rFonts w:ascii="Tahoma" w:hAnsi="Tahoma" w:cs="Tahoma"/>
                <w:color w:val="000000"/>
                <w:sz w:val="16"/>
                <w:szCs w:val="16"/>
              </w:rPr>
              <w:sym w:font="Symbol" w:char="F0B0"/>
            </w:r>
            <w:r w:rsidRPr="003538E8">
              <w:rPr>
                <w:rFonts w:ascii="Tahoma" w:hAnsi="Tahoma" w:cs="Tahoma"/>
                <w:color w:val="000000"/>
                <w:sz w:val="16"/>
                <w:szCs w:val="16"/>
              </w:rPr>
              <w:t>C</w:t>
            </w:r>
            <w:r w:rsidRPr="003538E8">
              <w:rPr>
                <w:rFonts w:ascii="Tahoma" w:hAnsi="Tahoma" w:cs="Tahoma"/>
                <w:sz w:val="16"/>
                <w:szCs w:val="16"/>
              </w:rPr>
              <w:t xml:space="preserve"> hőmérsékleten ellenáll 4 órán keresztül, 200 </w:t>
            </w:r>
            <w:r w:rsidRPr="003538E8">
              <w:rPr>
                <w:rFonts w:ascii="Tahoma" w:hAnsi="Tahoma" w:cs="Tahoma"/>
                <w:color w:val="000000"/>
                <w:sz w:val="16"/>
                <w:szCs w:val="16"/>
              </w:rPr>
              <w:sym w:font="Symbol" w:char="F0B0"/>
            </w:r>
            <w:r w:rsidRPr="003538E8">
              <w:rPr>
                <w:rFonts w:ascii="Tahoma" w:hAnsi="Tahoma" w:cs="Tahoma"/>
                <w:color w:val="000000"/>
                <w:sz w:val="16"/>
                <w:szCs w:val="16"/>
              </w:rPr>
              <w:t>C</w:t>
            </w:r>
            <w:r w:rsidRPr="003538E8">
              <w:rPr>
                <w:rFonts w:ascii="Tahoma" w:hAnsi="Tahoma" w:cs="Tahoma"/>
                <w:sz w:val="16"/>
                <w:szCs w:val="16"/>
              </w:rPr>
              <w:t xml:space="preserve"> hőmérsékleten ellenáll 90 másodpercen keresztül)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421536" w:rsidRPr="003538E8" w:rsidRDefault="00421536" w:rsidP="003538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538E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421536" w:rsidRPr="003538E8" w:rsidRDefault="00421536" w:rsidP="003538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38E8">
              <w:rPr>
                <w:rFonts w:ascii="Tahoma" w:hAnsi="Tahoma" w:cs="Tahoma"/>
                <w:sz w:val="16"/>
                <w:szCs w:val="16"/>
              </w:rPr>
              <w:t>MSZ EN 166</w:t>
            </w:r>
          </w:p>
          <w:p w:rsidR="00421536" w:rsidRPr="003538E8" w:rsidRDefault="00421536" w:rsidP="003538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38E8">
              <w:rPr>
                <w:rFonts w:ascii="Tahoma" w:hAnsi="Tahoma" w:cs="Tahoma"/>
                <w:sz w:val="16"/>
                <w:szCs w:val="16"/>
              </w:rPr>
              <w:t>MSZ EN 170</w:t>
            </w:r>
          </w:p>
          <w:p w:rsidR="00421536" w:rsidRPr="003538E8" w:rsidRDefault="00421536" w:rsidP="003538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38E8">
              <w:rPr>
                <w:rFonts w:ascii="Tahoma" w:hAnsi="Tahoma" w:cs="Tahoma"/>
                <w:sz w:val="16"/>
                <w:szCs w:val="16"/>
              </w:rPr>
              <w:t>MSZ EN 172</w:t>
            </w:r>
          </w:p>
        </w:tc>
        <w:tc>
          <w:tcPr>
            <w:tcW w:w="2994" w:type="dxa"/>
            <w:shd w:val="clear" w:color="auto" w:fill="auto"/>
            <w:vAlign w:val="center"/>
          </w:tcPr>
          <w:p w:rsidR="00421536" w:rsidRPr="003538E8" w:rsidRDefault="00E644C2" w:rsidP="00310D1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noProof/>
                <w:sz w:val="16"/>
                <w:szCs w:val="16"/>
              </w:rPr>
              <w:drawing>
                <wp:inline distT="0" distB="0" distL="0" distR="0" wp14:anchorId="63772C26" wp14:editId="6DE5A1DE">
                  <wp:extent cx="117475" cy="142875"/>
                  <wp:effectExtent l="0" t="0" r="0" b="9525"/>
                  <wp:docPr id="1" name="Kép 1" descr="szem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zem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21536" w:rsidRPr="003538E8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noProof/>
                <w:sz w:val="16"/>
                <w:szCs w:val="16"/>
              </w:rPr>
              <w:drawing>
                <wp:inline distT="0" distB="0" distL="0" distR="0" wp14:anchorId="1D7FA95A" wp14:editId="4590A428">
                  <wp:extent cx="1099185" cy="729615"/>
                  <wp:effectExtent l="0" t="0" r="5715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9185" cy="729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421536" w:rsidRPr="003538E8" w:rsidRDefault="00421536" w:rsidP="00310D1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3538E8">
              <w:rPr>
                <w:rFonts w:ascii="Tahoma" w:hAnsi="Tahoma" w:cs="Tahoma"/>
                <w:b/>
                <w:sz w:val="16"/>
                <w:szCs w:val="16"/>
              </w:rPr>
              <w:t>UVEX 9301 ULTRAVISION</w:t>
            </w:r>
          </w:p>
          <w:p w:rsidR="00421536" w:rsidRPr="003538E8" w:rsidRDefault="00421536" w:rsidP="00310D17">
            <w:pPr>
              <w:rPr>
                <w:rFonts w:ascii="Tahoma" w:hAnsi="Tahoma" w:cs="Tahoma"/>
                <w:sz w:val="16"/>
                <w:szCs w:val="16"/>
              </w:rPr>
            </w:pPr>
            <w:r w:rsidRPr="003538E8">
              <w:rPr>
                <w:rFonts w:ascii="Tahoma" w:hAnsi="Tahoma" w:cs="Tahoma"/>
                <w:sz w:val="16"/>
                <w:szCs w:val="16"/>
              </w:rPr>
              <w:t xml:space="preserve">Gázszivárgás esetén biztosítja a szemkörnyék teljes védelmét. Véd folyadékok cseppjei és fröccsenései, por részecskék, gázok és finom </w:t>
            </w:r>
            <w:r w:rsidR="007B7459" w:rsidRPr="003538E8">
              <w:rPr>
                <w:rFonts w:ascii="Tahoma" w:hAnsi="Tahoma" w:cs="Tahoma"/>
                <w:b/>
                <w:sz w:val="16"/>
                <w:szCs w:val="16"/>
              </w:rPr>
              <w:t>azbeszt</w:t>
            </w:r>
            <w:r w:rsidRPr="003538E8">
              <w:rPr>
                <w:rFonts w:ascii="Tahoma" w:hAnsi="Tahoma" w:cs="Tahoma"/>
                <w:b/>
                <w:sz w:val="16"/>
                <w:szCs w:val="16"/>
              </w:rPr>
              <w:t>poro</w:t>
            </w:r>
            <w:r w:rsidRPr="003538E8">
              <w:rPr>
                <w:rFonts w:ascii="Tahoma" w:hAnsi="Tahoma" w:cs="Tahoma"/>
                <w:sz w:val="16"/>
                <w:szCs w:val="16"/>
              </w:rPr>
              <w:t>k, olvadt fémek és forró szilárd anyagok ellen.</w:t>
            </w:r>
          </w:p>
        </w:tc>
      </w:tr>
      <w:tr w:rsidR="00421536" w:rsidRPr="003538E8" w:rsidTr="003538E8">
        <w:trPr>
          <w:cantSplit/>
        </w:trPr>
        <w:tc>
          <w:tcPr>
            <w:tcW w:w="2782" w:type="dxa"/>
            <w:vMerge w:val="restart"/>
            <w:shd w:val="clear" w:color="auto" w:fill="auto"/>
            <w:vAlign w:val="center"/>
          </w:tcPr>
          <w:p w:rsidR="00421536" w:rsidRPr="003538E8" w:rsidRDefault="00421536" w:rsidP="003538E8">
            <w:pPr>
              <w:spacing w:before="60" w:after="60"/>
              <w:rPr>
                <w:rFonts w:ascii="Tahoma" w:hAnsi="Tahoma"/>
                <w:sz w:val="22"/>
                <w:szCs w:val="22"/>
              </w:rPr>
            </w:pPr>
            <w:r w:rsidRPr="003538E8">
              <w:rPr>
                <w:rFonts w:ascii="Tahoma" w:hAnsi="Tahoma"/>
                <w:sz w:val="22"/>
                <w:szCs w:val="22"/>
              </w:rPr>
              <w:t>Légzésvédelem</w:t>
            </w:r>
          </w:p>
        </w:tc>
        <w:tc>
          <w:tcPr>
            <w:tcW w:w="3640" w:type="dxa"/>
            <w:shd w:val="clear" w:color="auto" w:fill="auto"/>
            <w:vAlign w:val="center"/>
          </w:tcPr>
          <w:p w:rsidR="00421536" w:rsidRPr="003538E8" w:rsidRDefault="00421536" w:rsidP="003538E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38E8">
              <w:rPr>
                <w:rFonts w:ascii="Tahoma" w:hAnsi="Tahoma" w:cs="Tahoma"/>
                <w:b/>
                <w:sz w:val="16"/>
                <w:szCs w:val="16"/>
              </w:rPr>
              <w:t xml:space="preserve">Szelepes porálarc. </w:t>
            </w:r>
            <w:r w:rsidRPr="003538E8">
              <w:rPr>
                <w:rFonts w:ascii="Tahoma" w:hAnsi="Tahoma" w:cs="Tahoma"/>
                <w:sz w:val="16"/>
                <w:szCs w:val="16"/>
              </w:rPr>
              <w:t xml:space="preserve">Védelem szilárd részecskék illetve olaj/vízbázisú ködök ellen. A 3M </w:t>
            </w:r>
            <w:proofErr w:type="spellStart"/>
            <w:r w:rsidRPr="003538E8">
              <w:rPr>
                <w:rFonts w:ascii="Tahoma" w:hAnsi="Tahoma" w:cs="Tahoma"/>
                <w:sz w:val="16"/>
                <w:szCs w:val="16"/>
              </w:rPr>
              <w:t>Cool</w:t>
            </w:r>
            <w:proofErr w:type="spellEnd"/>
            <w:r w:rsidRPr="003538E8">
              <w:rPr>
                <w:rFonts w:ascii="Tahoma" w:hAnsi="Tahoma" w:cs="Tahoma"/>
                <w:sz w:val="16"/>
                <w:szCs w:val="16"/>
              </w:rPr>
              <w:t xml:space="preserve"> Flow szelep csökkenti az arcrészen belüli felme</w:t>
            </w:r>
            <w:r w:rsidR="00967616" w:rsidRPr="003538E8">
              <w:rPr>
                <w:rFonts w:ascii="Tahoma" w:hAnsi="Tahoma" w:cs="Tahoma"/>
                <w:sz w:val="16"/>
                <w:szCs w:val="16"/>
              </w:rPr>
              <w:softHyphen/>
            </w:r>
            <w:r w:rsidRPr="003538E8">
              <w:rPr>
                <w:rFonts w:ascii="Tahoma" w:hAnsi="Tahoma" w:cs="Tahoma"/>
                <w:sz w:val="16"/>
                <w:szCs w:val="16"/>
              </w:rPr>
              <w:t>legedést, főleg meleg és párás körülmények között. Névleges védelmi tényező: 12xMK Összeroskadással szemben ellenálló belső héj. A puha arctömítés és az állítható pántok kényel</w:t>
            </w:r>
            <w:r w:rsidR="00967616" w:rsidRPr="003538E8">
              <w:rPr>
                <w:rFonts w:ascii="Tahoma" w:hAnsi="Tahoma" w:cs="Tahoma"/>
                <w:sz w:val="16"/>
                <w:szCs w:val="16"/>
              </w:rPr>
              <w:softHyphen/>
            </w:r>
            <w:r w:rsidRPr="003538E8">
              <w:rPr>
                <w:rFonts w:ascii="Tahoma" w:hAnsi="Tahoma" w:cs="Tahoma"/>
                <w:sz w:val="16"/>
                <w:szCs w:val="16"/>
              </w:rPr>
              <w:t>mes és megfelelő illeszkedést biztosítanak.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421536" w:rsidRPr="003538E8" w:rsidRDefault="00421536" w:rsidP="003538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38E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421536" w:rsidRPr="003538E8" w:rsidRDefault="00421536" w:rsidP="003538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38E8">
              <w:rPr>
                <w:rFonts w:ascii="Verdana" w:hAnsi="Verdana"/>
                <w:sz w:val="16"/>
                <w:szCs w:val="16"/>
              </w:rPr>
              <w:t>MSZ EN 149:2002</w:t>
            </w:r>
          </w:p>
        </w:tc>
        <w:tc>
          <w:tcPr>
            <w:tcW w:w="2994" w:type="dxa"/>
            <w:shd w:val="clear" w:color="auto" w:fill="auto"/>
            <w:vAlign w:val="center"/>
          </w:tcPr>
          <w:p w:rsidR="00421536" w:rsidRPr="003538E8" w:rsidRDefault="00E644C2" w:rsidP="00310D1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noProof/>
                <w:sz w:val="16"/>
                <w:szCs w:val="16"/>
              </w:rPr>
              <w:drawing>
                <wp:inline distT="0" distB="0" distL="0" distR="0" wp14:anchorId="58F670CA" wp14:editId="0151E28F">
                  <wp:extent cx="125730" cy="151130"/>
                  <wp:effectExtent l="0" t="0" r="7620" b="1270"/>
                  <wp:docPr id="3" name="Kép 3" descr="legz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egz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21536" w:rsidRPr="003538E8">
              <w:rPr>
                <w:rFonts w:ascii="Tahoma" w:hAnsi="Tahoma" w:cs="Tahoma"/>
                <w:sz w:val="16"/>
                <w:szCs w:val="16"/>
              </w:rPr>
              <w:t xml:space="preserve"> FFP2D </w:t>
            </w:r>
            <w:r>
              <w:rPr>
                <w:rFonts w:ascii="Tahoma" w:hAnsi="Tahoma" w:cs="Tahoma"/>
                <w:noProof/>
                <w:sz w:val="16"/>
                <w:szCs w:val="16"/>
              </w:rPr>
              <w:drawing>
                <wp:inline distT="0" distB="0" distL="0" distR="0" wp14:anchorId="3D6D2E03" wp14:editId="208B0D6C">
                  <wp:extent cx="1199515" cy="956310"/>
                  <wp:effectExtent l="0" t="0" r="635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515" cy="956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421536" w:rsidRPr="003538E8" w:rsidRDefault="00421536" w:rsidP="00310D17">
            <w:pPr>
              <w:rPr>
                <w:rFonts w:ascii="Tahoma" w:hAnsi="Tahoma" w:cs="Tahoma"/>
                <w:sz w:val="16"/>
                <w:szCs w:val="16"/>
              </w:rPr>
            </w:pPr>
            <w:r w:rsidRPr="003538E8">
              <w:rPr>
                <w:rFonts w:ascii="Tahoma" w:hAnsi="Tahoma" w:cs="Tahoma"/>
                <w:b/>
                <w:bCs/>
                <w:sz w:val="16"/>
                <w:szCs w:val="16"/>
              </w:rPr>
              <w:t>3M 8825</w:t>
            </w:r>
          </w:p>
        </w:tc>
      </w:tr>
      <w:tr w:rsidR="00421536" w:rsidRPr="003538E8" w:rsidTr="003538E8">
        <w:trPr>
          <w:cantSplit/>
        </w:trPr>
        <w:tc>
          <w:tcPr>
            <w:tcW w:w="2782" w:type="dxa"/>
            <w:vMerge/>
            <w:shd w:val="clear" w:color="auto" w:fill="auto"/>
            <w:vAlign w:val="center"/>
          </w:tcPr>
          <w:p w:rsidR="00421536" w:rsidRPr="003538E8" w:rsidRDefault="00421536" w:rsidP="003538E8">
            <w:pPr>
              <w:spacing w:before="60" w:after="60"/>
              <w:rPr>
                <w:rFonts w:ascii="Tahoma" w:hAnsi="Tahoma"/>
                <w:sz w:val="22"/>
                <w:szCs w:val="22"/>
              </w:rPr>
            </w:pPr>
          </w:p>
        </w:tc>
        <w:tc>
          <w:tcPr>
            <w:tcW w:w="3640" w:type="dxa"/>
            <w:shd w:val="clear" w:color="auto" w:fill="auto"/>
            <w:vAlign w:val="center"/>
          </w:tcPr>
          <w:p w:rsidR="00421536" w:rsidRPr="003538E8" w:rsidRDefault="00421536" w:rsidP="003538E8">
            <w:pPr>
              <w:pStyle w:val="Cmsor1"/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538E8">
              <w:rPr>
                <w:rFonts w:ascii="Tahoma" w:hAnsi="Tahoma" w:cs="Tahoma"/>
                <w:bCs w:val="0"/>
                <w:sz w:val="16"/>
                <w:szCs w:val="16"/>
              </w:rPr>
              <w:t>KOYOTE K113 egészségvédelmi maszk kilégzőszeleppel.</w:t>
            </w:r>
            <w:r w:rsidRPr="003538E8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</w:t>
            </w:r>
            <w:r w:rsidRPr="003538E8">
              <w:rPr>
                <w:rStyle w:val="norm"/>
                <w:rFonts w:ascii="Tahoma" w:hAnsi="Tahoma" w:cs="Tahoma"/>
                <w:b w:val="0"/>
                <w:sz w:val="16"/>
                <w:szCs w:val="16"/>
              </w:rPr>
              <w:t xml:space="preserve">A </w:t>
            </w:r>
            <w:proofErr w:type="spellStart"/>
            <w:r w:rsidRPr="003538E8">
              <w:rPr>
                <w:rStyle w:val="norm"/>
                <w:rFonts w:ascii="Tahoma" w:hAnsi="Tahoma" w:cs="Tahoma"/>
                <w:b w:val="0"/>
                <w:sz w:val="16"/>
                <w:szCs w:val="16"/>
              </w:rPr>
              <w:t>Koyote</w:t>
            </w:r>
            <w:proofErr w:type="spellEnd"/>
            <w:r w:rsidRPr="003538E8">
              <w:rPr>
                <w:rStyle w:val="norm"/>
                <w:rFonts w:ascii="Tahoma" w:hAnsi="Tahoma" w:cs="Tahoma"/>
                <w:b w:val="0"/>
                <w:sz w:val="16"/>
                <w:szCs w:val="16"/>
              </w:rPr>
              <w:t xml:space="preserve"> munkavédelmi maszk megfelelő szintű védelmet nyújtanak alacsony költség mellett. Megnövelt védőképes</w:t>
            </w:r>
            <w:r w:rsidR="00967616" w:rsidRPr="003538E8">
              <w:rPr>
                <w:rStyle w:val="norm"/>
                <w:rFonts w:ascii="Tahoma" w:hAnsi="Tahoma" w:cs="Tahoma"/>
                <w:b w:val="0"/>
                <w:sz w:val="16"/>
                <w:szCs w:val="16"/>
              </w:rPr>
              <w:softHyphen/>
            </w:r>
            <w:r w:rsidRPr="003538E8">
              <w:rPr>
                <w:rStyle w:val="norm"/>
                <w:rFonts w:ascii="Tahoma" w:hAnsi="Tahoma" w:cs="Tahoma"/>
                <w:b w:val="0"/>
                <w:sz w:val="16"/>
                <w:szCs w:val="16"/>
              </w:rPr>
              <w:t>ségük magasabb biztonságot és nagyobb haté</w:t>
            </w:r>
            <w:r w:rsidR="00967616" w:rsidRPr="003538E8">
              <w:rPr>
                <w:rStyle w:val="norm"/>
                <w:rFonts w:ascii="Tahoma" w:hAnsi="Tahoma" w:cs="Tahoma"/>
                <w:b w:val="0"/>
                <w:sz w:val="16"/>
                <w:szCs w:val="16"/>
              </w:rPr>
              <w:softHyphen/>
            </w:r>
            <w:r w:rsidRPr="003538E8">
              <w:rPr>
                <w:rStyle w:val="norm"/>
                <w:rFonts w:ascii="Tahoma" w:hAnsi="Tahoma" w:cs="Tahoma"/>
                <w:b w:val="0"/>
                <w:sz w:val="16"/>
                <w:szCs w:val="16"/>
              </w:rPr>
              <w:t>konyságot nyújt. Lapos formája megkönnyíti a tárolást két használat között. Gyémánt formájú mellső része megőrzi a formáját párás-meleg környezetben is. Végtelenített fejpántja széles mérettartományban használható. Kilégzősze</w:t>
            </w:r>
            <w:r w:rsidR="00967616" w:rsidRPr="003538E8">
              <w:rPr>
                <w:rStyle w:val="norm"/>
                <w:rFonts w:ascii="Tahoma" w:hAnsi="Tahoma" w:cs="Tahoma"/>
                <w:b w:val="0"/>
                <w:sz w:val="16"/>
                <w:szCs w:val="16"/>
              </w:rPr>
              <w:softHyphen/>
            </w:r>
            <w:r w:rsidRPr="003538E8">
              <w:rPr>
                <w:rStyle w:val="norm"/>
                <w:rFonts w:ascii="Tahoma" w:hAnsi="Tahoma" w:cs="Tahoma"/>
                <w:b w:val="0"/>
                <w:sz w:val="16"/>
                <w:szCs w:val="16"/>
              </w:rPr>
              <w:t>lepek növelik a viselő kényelmét párás környe</w:t>
            </w:r>
            <w:r w:rsidR="00967616" w:rsidRPr="003538E8">
              <w:rPr>
                <w:rStyle w:val="norm"/>
                <w:rFonts w:ascii="Tahoma" w:hAnsi="Tahoma" w:cs="Tahoma"/>
                <w:b w:val="0"/>
                <w:sz w:val="16"/>
                <w:szCs w:val="16"/>
              </w:rPr>
              <w:softHyphen/>
            </w:r>
            <w:r w:rsidRPr="003538E8">
              <w:rPr>
                <w:rStyle w:val="norm"/>
                <w:rFonts w:ascii="Tahoma" w:hAnsi="Tahoma" w:cs="Tahoma"/>
                <w:b w:val="0"/>
                <w:sz w:val="16"/>
                <w:szCs w:val="16"/>
              </w:rPr>
              <w:t>zetben és ahol a munka fokozottan intenzív.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421536" w:rsidRPr="003538E8" w:rsidRDefault="00421536" w:rsidP="003538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38E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421536" w:rsidRPr="003538E8" w:rsidRDefault="00421536" w:rsidP="003538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38E8">
              <w:rPr>
                <w:rFonts w:ascii="Verdana" w:hAnsi="Verdana"/>
                <w:sz w:val="16"/>
                <w:szCs w:val="16"/>
              </w:rPr>
              <w:t>MSZ EN 149:2002</w:t>
            </w:r>
          </w:p>
        </w:tc>
        <w:tc>
          <w:tcPr>
            <w:tcW w:w="2994" w:type="dxa"/>
            <w:shd w:val="clear" w:color="auto" w:fill="auto"/>
            <w:vAlign w:val="center"/>
          </w:tcPr>
          <w:p w:rsidR="00421536" w:rsidRPr="003538E8" w:rsidRDefault="00E644C2" w:rsidP="00310D1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noProof/>
                <w:sz w:val="16"/>
                <w:szCs w:val="16"/>
              </w:rPr>
              <w:drawing>
                <wp:inline distT="0" distB="0" distL="0" distR="0" wp14:anchorId="118EAF7F" wp14:editId="29EF44A6">
                  <wp:extent cx="125730" cy="151130"/>
                  <wp:effectExtent l="0" t="0" r="7620" b="1270"/>
                  <wp:docPr id="5" name="Kép 5" descr="legz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egz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21536" w:rsidRPr="003538E8">
              <w:rPr>
                <w:rFonts w:ascii="Tahoma" w:hAnsi="Tahoma" w:cs="Tahoma"/>
                <w:sz w:val="16"/>
                <w:szCs w:val="16"/>
              </w:rPr>
              <w:t xml:space="preserve"> FFP3 </w:t>
            </w:r>
            <w:r>
              <w:rPr>
                <w:rFonts w:ascii="Tahoma" w:hAnsi="Tahoma" w:cs="Tahoma"/>
                <w:noProof/>
                <w:sz w:val="16"/>
                <w:szCs w:val="16"/>
              </w:rPr>
              <w:drawing>
                <wp:inline distT="0" distB="0" distL="0" distR="0" wp14:anchorId="5B295FE8" wp14:editId="5D512BAF">
                  <wp:extent cx="872490" cy="796925"/>
                  <wp:effectExtent l="0" t="0" r="3810" b="317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2490" cy="79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421536" w:rsidRPr="003538E8" w:rsidRDefault="00421536" w:rsidP="00310D17">
            <w:pPr>
              <w:rPr>
                <w:rFonts w:ascii="Tahoma" w:hAnsi="Tahoma" w:cs="Tahoma"/>
                <w:sz w:val="16"/>
                <w:szCs w:val="16"/>
              </w:rPr>
            </w:pPr>
            <w:r w:rsidRPr="003538E8">
              <w:rPr>
                <w:rStyle w:val="norm"/>
                <w:rFonts w:ascii="Tahoma" w:hAnsi="Tahoma" w:cs="Tahoma"/>
                <w:sz w:val="16"/>
                <w:szCs w:val="16"/>
              </w:rPr>
              <w:t>Ez a légzésvédő eszköz alkal</w:t>
            </w:r>
            <w:r w:rsidRPr="003538E8">
              <w:rPr>
                <w:rStyle w:val="norm"/>
                <w:rFonts w:ascii="Tahoma" w:hAnsi="Tahoma" w:cs="Tahoma"/>
                <w:sz w:val="16"/>
                <w:szCs w:val="16"/>
              </w:rPr>
              <w:softHyphen/>
              <w:t xml:space="preserve">masak szilárd porok és nem illékony folyadékok köde (aeroszol) elleni védelemre. A </w:t>
            </w:r>
            <w:proofErr w:type="spellStart"/>
            <w:r w:rsidRPr="003538E8">
              <w:rPr>
                <w:rStyle w:val="norm"/>
                <w:rFonts w:ascii="Tahoma" w:hAnsi="Tahoma" w:cs="Tahoma"/>
                <w:sz w:val="16"/>
                <w:szCs w:val="16"/>
              </w:rPr>
              <w:t>Koyote</w:t>
            </w:r>
            <w:proofErr w:type="spellEnd"/>
            <w:r w:rsidRPr="003538E8">
              <w:rPr>
                <w:rStyle w:val="norm"/>
                <w:rFonts w:ascii="Tahoma" w:hAnsi="Tahoma" w:cs="Tahoma"/>
                <w:sz w:val="16"/>
                <w:szCs w:val="16"/>
              </w:rPr>
              <w:t xml:space="preserve"> részecskeszűrő munkavédelmi maszkok védelmet nyújtanak biokémiai anyagok, por alakú vegyszerek, finom porok és nem illékony folyadék aeroszolok ellen.</w:t>
            </w:r>
          </w:p>
        </w:tc>
      </w:tr>
      <w:tr w:rsidR="00421536" w:rsidRPr="003538E8" w:rsidTr="003538E8">
        <w:trPr>
          <w:cantSplit/>
        </w:trPr>
        <w:tc>
          <w:tcPr>
            <w:tcW w:w="2782" w:type="dxa"/>
            <w:vMerge w:val="restart"/>
            <w:shd w:val="clear" w:color="auto" w:fill="auto"/>
            <w:vAlign w:val="center"/>
          </w:tcPr>
          <w:p w:rsidR="00421536" w:rsidRPr="003538E8" w:rsidRDefault="00421536" w:rsidP="003538E8">
            <w:pPr>
              <w:spacing w:before="60" w:after="60"/>
              <w:rPr>
                <w:rFonts w:ascii="Tahoma" w:hAnsi="Tahoma"/>
                <w:sz w:val="22"/>
                <w:szCs w:val="22"/>
              </w:rPr>
            </w:pPr>
          </w:p>
        </w:tc>
        <w:tc>
          <w:tcPr>
            <w:tcW w:w="3640" w:type="dxa"/>
            <w:shd w:val="clear" w:color="auto" w:fill="auto"/>
            <w:vAlign w:val="center"/>
          </w:tcPr>
          <w:p w:rsidR="00421536" w:rsidRPr="003538E8" w:rsidRDefault="00421536" w:rsidP="00310D1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421536" w:rsidRPr="003538E8" w:rsidRDefault="00421536" w:rsidP="003538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:rsidR="00421536" w:rsidRPr="003538E8" w:rsidRDefault="00421536" w:rsidP="003538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421536" w:rsidRPr="003538E8" w:rsidRDefault="00421536" w:rsidP="00310D1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 w:rsidR="00421536" w:rsidRPr="003538E8" w:rsidRDefault="00421536" w:rsidP="003538E8">
            <w:pPr>
              <w:autoSpaceDE w:val="0"/>
              <w:autoSpaceDN w:val="0"/>
              <w:adjustRightInd w:val="0"/>
              <w:jc w:val="both"/>
              <w:rPr>
                <w:rFonts w:ascii="ArialHUNormal" w:hAnsi="ArialHUNormal" w:cs="ArialHUNormal"/>
                <w:sz w:val="20"/>
                <w:szCs w:val="20"/>
              </w:rPr>
            </w:pPr>
          </w:p>
        </w:tc>
      </w:tr>
      <w:tr w:rsidR="00882BA4" w:rsidRPr="003538E8" w:rsidTr="003538E8">
        <w:trPr>
          <w:cantSplit/>
        </w:trPr>
        <w:tc>
          <w:tcPr>
            <w:tcW w:w="2782" w:type="dxa"/>
            <w:vMerge/>
            <w:shd w:val="clear" w:color="auto" w:fill="auto"/>
            <w:vAlign w:val="center"/>
          </w:tcPr>
          <w:p w:rsidR="00882BA4" w:rsidRPr="003538E8" w:rsidRDefault="00882BA4" w:rsidP="003538E8">
            <w:pPr>
              <w:spacing w:before="60" w:after="60"/>
              <w:rPr>
                <w:rFonts w:ascii="Tahoma" w:hAnsi="Tahoma"/>
                <w:sz w:val="22"/>
                <w:szCs w:val="22"/>
              </w:rPr>
            </w:pPr>
          </w:p>
        </w:tc>
        <w:tc>
          <w:tcPr>
            <w:tcW w:w="3640" w:type="dxa"/>
            <w:shd w:val="clear" w:color="auto" w:fill="auto"/>
            <w:vAlign w:val="center"/>
          </w:tcPr>
          <w:p w:rsidR="00882BA4" w:rsidRPr="003538E8" w:rsidRDefault="00882BA4" w:rsidP="00310D1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882BA4" w:rsidRPr="003538E8" w:rsidRDefault="00882BA4" w:rsidP="003538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:rsidR="00882BA4" w:rsidRPr="003538E8" w:rsidRDefault="00882BA4" w:rsidP="003538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882BA4" w:rsidRPr="003538E8" w:rsidRDefault="00882BA4" w:rsidP="00310D1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 w:rsidR="00882BA4" w:rsidRPr="003538E8" w:rsidRDefault="00882BA4" w:rsidP="003538E8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12D8" w:rsidRPr="003538E8" w:rsidTr="00FE2349">
        <w:trPr>
          <w:cantSplit/>
        </w:trPr>
        <w:tc>
          <w:tcPr>
            <w:tcW w:w="2782" w:type="dxa"/>
            <w:shd w:val="clear" w:color="auto" w:fill="auto"/>
            <w:vAlign w:val="center"/>
          </w:tcPr>
          <w:p w:rsidR="005C12D8" w:rsidRPr="003538E8" w:rsidRDefault="005C12D8" w:rsidP="00FE2349">
            <w:pPr>
              <w:spacing w:before="60" w:after="60"/>
              <w:rPr>
                <w:rFonts w:ascii="Tahoma" w:hAnsi="Tahoma"/>
                <w:sz w:val="22"/>
                <w:szCs w:val="22"/>
              </w:rPr>
            </w:pPr>
            <w:r w:rsidRPr="003538E8">
              <w:rPr>
                <w:rFonts w:ascii="Tahoma" w:hAnsi="Tahoma"/>
                <w:sz w:val="22"/>
                <w:szCs w:val="22"/>
              </w:rPr>
              <w:lastRenderedPageBreak/>
              <w:t>Védőruha (testvéd</w:t>
            </w:r>
            <w:r w:rsidRPr="003538E8">
              <w:rPr>
                <w:rFonts w:ascii="Tahoma" w:hAnsi="Tahoma"/>
                <w:sz w:val="22"/>
                <w:szCs w:val="22"/>
              </w:rPr>
              <w:t>e</w:t>
            </w:r>
            <w:r w:rsidRPr="003538E8">
              <w:rPr>
                <w:rFonts w:ascii="Tahoma" w:hAnsi="Tahoma"/>
                <w:sz w:val="22"/>
                <w:szCs w:val="22"/>
              </w:rPr>
              <w:t>lem)</w:t>
            </w:r>
          </w:p>
        </w:tc>
        <w:tc>
          <w:tcPr>
            <w:tcW w:w="3640" w:type="dxa"/>
            <w:shd w:val="clear" w:color="auto" w:fill="auto"/>
            <w:vAlign w:val="center"/>
          </w:tcPr>
          <w:p w:rsidR="005C12D8" w:rsidRPr="003538E8" w:rsidRDefault="005C12D8" w:rsidP="00FE2349">
            <w:pPr>
              <w:spacing w:before="60" w:after="60"/>
              <w:jc w:val="both"/>
              <w:rPr>
                <w:rFonts w:ascii="Tahoma" w:hAnsi="Tahoma"/>
                <w:sz w:val="20"/>
                <w:szCs w:val="20"/>
              </w:rPr>
            </w:pPr>
            <w:r w:rsidRPr="003538E8">
              <w:rPr>
                <w:rFonts w:ascii="Tahoma" w:hAnsi="Tahoma"/>
                <w:b/>
                <w:sz w:val="16"/>
                <w:szCs w:val="16"/>
              </w:rPr>
              <w:t xml:space="preserve">Védőoverall: </w:t>
            </w:r>
            <w:r w:rsidRPr="003538E8">
              <w:rPr>
                <w:rFonts w:ascii="Tahoma" w:hAnsi="Tahoma"/>
                <w:sz w:val="16"/>
                <w:szCs w:val="16"/>
              </w:rPr>
              <w:t>mikropórusos</w:t>
            </w:r>
            <w:r w:rsidRPr="003538E8">
              <w:rPr>
                <w:rFonts w:ascii="Tahoma" w:hAnsi="Tahoma"/>
                <w:b/>
                <w:sz w:val="16"/>
                <w:szCs w:val="16"/>
              </w:rPr>
              <w:t xml:space="preserve"> </w:t>
            </w:r>
            <w:r w:rsidRPr="003538E8">
              <w:rPr>
                <w:rFonts w:ascii="Tahoma" w:hAnsi="Tahoma"/>
                <w:sz w:val="16"/>
                <w:szCs w:val="16"/>
              </w:rPr>
              <w:t xml:space="preserve">laminált alapanyag, varrásokat lezáró hegesztett szalag, mely fokozza a védelmet finom részecskék és veszélyes vegyi anyagok </w:t>
            </w:r>
            <w:proofErr w:type="spellStart"/>
            <w:r w:rsidRPr="003538E8">
              <w:rPr>
                <w:rFonts w:ascii="Tahoma" w:hAnsi="Tahoma"/>
                <w:sz w:val="16"/>
                <w:szCs w:val="16"/>
              </w:rPr>
              <w:t>permete</w:t>
            </w:r>
            <w:proofErr w:type="spellEnd"/>
            <w:r w:rsidRPr="003538E8">
              <w:rPr>
                <w:rFonts w:ascii="Tahoma" w:hAnsi="Tahoma"/>
                <w:sz w:val="16"/>
                <w:szCs w:val="16"/>
              </w:rPr>
              <w:t xml:space="preserve"> ellen. Biológiai védelem esetére is védelmet nyújt. Antisztatikusság a nagyobb biztonság érdekében.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5C12D8" w:rsidRPr="003538E8" w:rsidRDefault="005C12D8" w:rsidP="00FE2349">
            <w:pPr>
              <w:spacing w:before="60" w:after="60"/>
              <w:jc w:val="center"/>
              <w:rPr>
                <w:rFonts w:ascii="Tahoma" w:hAnsi="Tahoma"/>
                <w:sz w:val="20"/>
                <w:szCs w:val="20"/>
              </w:rPr>
            </w:pPr>
            <w:r w:rsidRPr="003538E8">
              <w:rPr>
                <w:rFonts w:ascii="Tahoma" w:hAnsi="Tahoma"/>
                <w:sz w:val="20"/>
                <w:szCs w:val="20"/>
              </w:rPr>
              <w:t>3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5C12D8" w:rsidRPr="003538E8" w:rsidRDefault="005C12D8" w:rsidP="00FE2349">
            <w:pPr>
              <w:jc w:val="center"/>
              <w:rPr>
                <w:rFonts w:ascii="Tahoma" w:hAnsi="Tahoma"/>
                <w:sz w:val="16"/>
                <w:szCs w:val="16"/>
              </w:rPr>
            </w:pPr>
            <w:r w:rsidRPr="003538E8">
              <w:rPr>
                <w:rFonts w:ascii="Tahoma" w:hAnsi="Tahoma"/>
                <w:sz w:val="16"/>
                <w:szCs w:val="16"/>
              </w:rPr>
              <w:t>EN340</w:t>
            </w:r>
            <w:proofErr w:type="gramStart"/>
            <w:r w:rsidRPr="003538E8">
              <w:rPr>
                <w:rFonts w:ascii="Tahoma" w:hAnsi="Tahoma"/>
                <w:sz w:val="16"/>
                <w:szCs w:val="16"/>
              </w:rPr>
              <w:t>,EN</w:t>
            </w:r>
            <w:proofErr w:type="gramEnd"/>
            <w:r w:rsidRPr="003538E8">
              <w:rPr>
                <w:rFonts w:ascii="Tahoma" w:hAnsi="Tahoma"/>
                <w:sz w:val="16"/>
                <w:szCs w:val="16"/>
              </w:rPr>
              <w:t xml:space="preserve"> 368, EN369, </w:t>
            </w:r>
            <w:proofErr w:type="spellStart"/>
            <w:r w:rsidRPr="003538E8">
              <w:rPr>
                <w:rFonts w:ascii="Tahoma" w:hAnsi="Tahoma"/>
                <w:sz w:val="16"/>
                <w:szCs w:val="16"/>
              </w:rPr>
              <w:t>prEN</w:t>
            </w:r>
            <w:proofErr w:type="spellEnd"/>
            <w:r w:rsidRPr="003538E8">
              <w:rPr>
                <w:rFonts w:ascii="Tahoma" w:hAnsi="Tahoma"/>
                <w:sz w:val="16"/>
                <w:szCs w:val="16"/>
              </w:rPr>
              <w:t xml:space="preserve"> 13034, </w:t>
            </w:r>
          </w:p>
          <w:p w:rsidR="005C12D8" w:rsidRPr="003538E8" w:rsidRDefault="005C12D8" w:rsidP="00FE2349">
            <w:pPr>
              <w:jc w:val="center"/>
              <w:rPr>
                <w:rFonts w:ascii="Tahoma" w:hAnsi="Tahoma"/>
                <w:sz w:val="16"/>
                <w:szCs w:val="16"/>
              </w:rPr>
            </w:pPr>
            <w:proofErr w:type="spellStart"/>
            <w:r w:rsidRPr="003538E8">
              <w:rPr>
                <w:rFonts w:ascii="Tahoma" w:hAnsi="Tahoma"/>
                <w:sz w:val="16"/>
                <w:szCs w:val="16"/>
              </w:rPr>
              <w:t>prEN</w:t>
            </w:r>
            <w:proofErr w:type="spellEnd"/>
            <w:r w:rsidRPr="003538E8">
              <w:rPr>
                <w:rFonts w:ascii="Tahoma" w:hAnsi="Tahoma"/>
                <w:sz w:val="16"/>
                <w:szCs w:val="16"/>
              </w:rPr>
              <w:t xml:space="preserve"> 13982-1:2000, </w:t>
            </w:r>
          </w:p>
          <w:p w:rsidR="005C12D8" w:rsidRPr="003538E8" w:rsidRDefault="005C12D8" w:rsidP="00FE2349">
            <w:pPr>
              <w:jc w:val="center"/>
              <w:rPr>
                <w:rFonts w:ascii="Tahoma" w:hAnsi="Tahoma"/>
                <w:sz w:val="16"/>
                <w:szCs w:val="16"/>
              </w:rPr>
            </w:pPr>
            <w:proofErr w:type="spellStart"/>
            <w:r w:rsidRPr="003538E8">
              <w:rPr>
                <w:rFonts w:ascii="Tahoma" w:hAnsi="Tahoma"/>
                <w:sz w:val="16"/>
                <w:szCs w:val="16"/>
              </w:rPr>
              <w:t>prEN</w:t>
            </w:r>
            <w:proofErr w:type="spellEnd"/>
            <w:r w:rsidRPr="003538E8">
              <w:rPr>
                <w:rFonts w:ascii="Tahoma" w:hAnsi="Tahoma"/>
                <w:sz w:val="16"/>
                <w:szCs w:val="16"/>
              </w:rPr>
              <w:t xml:space="preserve"> 13982-1:2003, </w:t>
            </w:r>
          </w:p>
          <w:p w:rsidR="005C12D8" w:rsidRPr="003538E8" w:rsidRDefault="005C12D8" w:rsidP="00FE2349">
            <w:pPr>
              <w:jc w:val="center"/>
              <w:rPr>
                <w:rFonts w:ascii="Tahoma" w:hAnsi="Tahoma"/>
                <w:sz w:val="16"/>
                <w:szCs w:val="16"/>
              </w:rPr>
            </w:pPr>
            <w:r w:rsidRPr="003538E8">
              <w:rPr>
                <w:rFonts w:ascii="Tahoma" w:hAnsi="Tahoma"/>
                <w:sz w:val="16"/>
                <w:szCs w:val="16"/>
              </w:rPr>
              <w:t>EN 14605, EN 14126</w:t>
            </w:r>
          </w:p>
          <w:p w:rsidR="005C12D8" w:rsidRPr="003538E8" w:rsidRDefault="005C12D8" w:rsidP="00FE2349">
            <w:pPr>
              <w:jc w:val="center"/>
              <w:rPr>
                <w:rFonts w:ascii="Tahoma" w:hAnsi="Tahoma"/>
                <w:sz w:val="16"/>
                <w:szCs w:val="16"/>
              </w:rPr>
            </w:pPr>
            <w:r w:rsidRPr="003538E8">
              <w:rPr>
                <w:rFonts w:ascii="Tahoma" w:hAnsi="Tahoma"/>
                <w:sz w:val="16"/>
                <w:szCs w:val="16"/>
              </w:rPr>
              <w:t xml:space="preserve">EN 1149-1:1995, </w:t>
            </w:r>
          </w:p>
          <w:p w:rsidR="005C12D8" w:rsidRPr="003538E8" w:rsidRDefault="005C12D8" w:rsidP="00FE2349">
            <w:pPr>
              <w:jc w:val="center"/>
              <w:rPr>
                <w:rFonts w:ascii="Tahoma" w:hAnsi="Tahoma"/>
                <w:sz w:val="16"/>
                <w:szCs w:val="16"/>
              </w:rPr>
            </w:pPr>
            <w:r w:rsidRPr="003538E8">
              <w:rPr>
                <w:rFonts w:ascii="Tahoma" w:hAnsi="Tahoma"/>
                <w:sz w:val="16"/>
                <w:szCs w:val="16"/>
              </w:rPr>
              <w:t xml:space="preserve">EN 533:1997 </w:t>
            </w:r>
          </w:p>
        </w:tc>
        <w:tc>
          <w:tcPr>
            <w:tcW w:w="2994" w:type="dxa"/>
            <w:shd w:val="clear" w:color="auto" w:fill="auto"/>
            <w:vAlign w:val="center"/>
          </w:tcPr>
          <w:p w:rsidR="005C12D8" w:rsidRPr="003538E8" w:rsidRDefault="005C12D8" w:rsidP="00FE2349">
            <w:pPr>
              <w:spacing w:before="60" w:after="6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948690" cy="948690"/>
                  <wp:effectExtent l="0" t="0" r="3810" b="3810"/>
                  <wp:docPr id="27" name="Kép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690" cy="94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12D8" w:rsidRPr="003538E8" w:rsidRDefault="005C12D8" w:rsidP="00FE2349">
            <w:pPr>
              <w:spacing w:before="60" w:after="60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125730" cy="148590"/>
                  <wp:effectExtent l="0" t="0" r="7620" b="3810"/>
                  <wp:docPr id="26" name="Kép 26" descr="freccsenesall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freccsenesall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38E8">
              <w:rPr>
                <w:rFonts w:ascii="Tahoma" w:hAnsi="Tahoma" w:cs="Tahoma"/>
                <w:sz w:val="22"/>
                <w:szCs w:val="22"/>
              </w:rPr>
              <w:t xml:space="preserve">, </w:t>
            </w:r>
            <w:r>
              <w:rPr>
                <w:rFonts w:ascii="Tahoma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114300" cy="137160"/>
                  <wp:effectExtent l="0" t="0" r="0" b="0"/>
                  <wp:docPr id="25" name="Kép 25" descr="ionizalo-sug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ionizalo-sug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38E8">
              <w:rPr>
                <w:rFonts w:ascii="Tahoma" w:hAnsi="Tahoma" w:cs="Tahoma"/>
                <w:sz w:val="22"/>
                <w:szCs w:val="22"/>
              </w:rPr>
              <w:t xml:space="preserve">, </w:t>
            </w:r>
            <w:r>
              <w:rPr>
                <w:rFonts w:ascii="Tahoma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125730" cy="148590"/>
                  <wp:effectExtent l="0" t="0" r="7620" b="3810"/>
                  <wp:docPr id="24" name="Kép 24" descr="antiszt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antiszt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38E8">
              <w:rPr>
                <w:rFonts w:ascii="Tahoma" w:hAnsi="Tahoma" w:cs="Tahoma"/>
                <w:sz w:val="22"/>
                <w:szCs w:val="22"/>
              </w:rPr>
              <w:t xml:space="preserve">, </w:t>
            </w: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125730" cy="148590"/>
                  <wp:effectExtent l="0" t="0" r="7620" b="3810"/>
                  <wp:docPr id="23" name="Kép 23" descr="langjel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langjel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38E8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125730" cy="148590"/>
                  <wp:effectExtent l="0" t="0" r="7620" b="3810"/>
                  <wp:docPr id="22" name="Kép 22" descr="porall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porall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38E8">
              <w:rPr>
                <w:rFonts w:ascii="Tahoma" w:hAnsi="Tahoma" w:cs="Tahoma"/>
                <w:sz w:val="22"/>
                <w:szCs w:val="22"/>
              </w:rPr>
              <w:t xml:space="preserve">, </w:t>
            </w:r>
            <w:r>
              <w:rPr>
                <w:rFonts w:ascii="Tahoma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125730" cy="148590"/>
                  <wp:effectExtent l="0" t="0" r="7620" b="3810"/>
                  <wp:docPr id="21" name="Kép 21" descr="biologi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biologi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5C12D8" w:rsidRPr="003538E8" w:rsidRDefault="005C12D8" w:rsidP="00FE2349">
            <w:pPr>
              <w:spacing w:before="60" w:after="60"/>
              <w:jc w:val="both"/>
              <w:rPr>
                <w:rFonts w:ascii="Tahoma" w:hAnsi="Tahoma"/>
                <w:sz w:val="16"/>
                <w:szCs w:val="16"/>
              </w:rPr>
            </w:pPr>
            <w:r w:rsidRPr="003538E8">
              <w:rPr>
                <w:rFonts w:ascii="Tahoma" w:hAnsi="Tahoma"/>
                <w:b/>
                <w:sz w:val="16"/>
                <w:szCs w:val="16"/>
              </w:rPr>
              <w:t>3M 4560</w:t>
            </w:r>
            <w:r w:rsidRPr="003538E8">
              <w:rPr>
                <w:rFonts w:ascii="Tahoma" w:hAnsi="Tahoma"/>
                <w:sz w:val="16"/>
                <w:szCs w:val="16"/>
              </w:rPr>
              <w:t xml:space="preserve"> [fej feletti vegyszer</w:t>
            </w:r>
            <w:r w:rsidRPr="003538E8">
              <w:rPr>
                <w:rFonts w:ascii="Tahoma" w:hAnsi="Tahoma"/>
                <w:sz w:val="16"/>
                <w:szCs w:val="16"/>
              </w:rPr>
              <w:softHyphen/>
              <w:t xml:space="preserve">szórás, </w:t>
            </w:r>
            <w:r w:rsidRPr="003538E8">
              <w:rPr>
                <w:rFonts w:ascii="Tahoma" w:hAnsi="Tahoma"/>
                <w:b/>
                <w:sz w:val="16"/>
                <w:szCs w:val="16"/>
              </w:rPr>
              <w:t>azbeszt</w:t>
            </w:r>
            <w:r w:rsidRPr="003538E8">
              <w:rPr>
                <w:rFonts w:ascii="Tahoma" w:hAnsi="Tahoma"/>
                <w:sz w:val="16"/>
                <w:szCs w:val="16"/>
              </w:rPr>
              <w:t xml:space="preserve"> </w:t>
            </w:r>
            <w:r w:rsidRPr="003538E8">
              <w:rPr>
                <w:rFonts w:ascii="Tahoma" w:hAnsi="Tahoma"/>
                <w:b/>
                <w:sz w:val="16"/>
                <w:szCs w:val="16"/>
              </w:rPr>
              <w:t>eltávolítás</w:t>
            </w:r>
            <w:r w:rsidRPr="003538E8">
              <w:rPr>
                <w:rFonts w:ascii="Tahoma" w:hAnsi="Tahoma"/>
                <w:sz w:val="16"/>
                <w:szCs w:val="16"/>
              </w:rPr>
              <w:t>, vegyi anyagok kezelése, fertőző anyagokkal (vér, szennyezett folyadékok, nedves baktériu</w:t>
            </w:r>
            <w:r w:rsidRPr="003538E8">
              <w:rPr>
                <w:rFonts w:ascii="Tahoma" w:hAnsi="Tahoma"/>
                <w:sz w:val="16"/>
                <w:szCs w:val="16"/>
              </w:rPr>
              <w:softHyphen/>
              <w:t>mok) végzett műveletek]</w:t>
            </w:r>
          </w:p>
        </w:tc>
      </w:tr>
      <w:tr w:rsidR="005C12D8" w:rsidRPr="003538E8" w:rsidTr="00FE2349">
        <w:trPr>
          <w:cantSplit/>
        </w:trPr>
        <w:tc>
          <w:tcPr>
            <w:tcW w:w="2782" w:type="dxa"/>
            <w:vMerge w:val="restart"/>
            <w:shd w:val="clear" w:color="auto" w:fill="auto"/>
            <w:vAlign w:val="center"/>
          </w:tcPr>
          <w:p w:rsidR="005C12D8" w:rsidRPr="003538E8" w:rsidRDefault="005C12D8" w:rsidP="00FE2349">
            <w:pPr>
              <w:spacing w:before="60" w:after="60"/>
              <w:rPr>
                <w:rFonts w:ascii="Tahoma" w:hAnsi="Tahoma"/>
                <w:sz w:val="22"/>
                <w:szCs w:val="22"/>
              </w:rPr>
            </w:pPr>
            <w:r w:rsidRPr="003538E8">
              <w:rPr>
                <w:rFonts w:ascii="Tahoma" w:hAnsi="Tahoma"/>
                <w:sz w:val="22"/>
                <w:szCs w:val="22"/>
              </w:rPr>
              <w:t>Kézvédő eszköz</w:t>
            </w:r>
          </w:p>
        </w:tc>
        <w:tc>
          <w:tcPr>
            <w:tcW w:w="3640" w:type="dxa"/>
            <w:shd w:val="clear" w:color="auto" w:fill="auto"/>
            <w:vAlign w:val="center"/>
          </w:tcPr>
          <w:p w:rsidR="005C12D8" w:rsidRPr="003538E8" w:rsidRDefault="005C12D8" w:rsidP="00FE23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3538E8">
              <w:rPr>
                <w:rFonts w:ascii="Tahoma" w:hAnsi="Tahoma" w:cs="Tahoma"/>
                <w:b/>
                <w:sz w:val="16"/>
                <w:szCs w:val="16"/>
              </w:rPr>
              <w:t>Védőkesztyű vegyi veszélyek ellen.</w:t>
            </w:r>
          </w:p>
          <w:p w:rsidR="005C12D8" w:rsidRPr="003538E8" w:rsidRDefault="005C12D8" w:rsidP="00FE2349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3538E8">
              <w:rPr>
                <w:rFonts w:ascii="Tahoma" w:hAnsi="Tahoma" w:cs="Tahoma"/>
                <w:sz w:val="16"/>
                <w:szCs w:val="16"/>
              </w:rPr>
              <w:t>Nitril</w:t>
            </w:r>
            <w:proofErr w:type="spellEnd"/>
            <w:r w:rsidRPr="003538E8">
              <w:rPr>
                <w:rFonts w:ascii="Tahoma" w:hAnsi="Tahoma" w:cs="Tahoma"/>
                <w:sz w:val="16"/>
                <w:szCs w:val="16"/>
              </w:rPr>
              <w:t>, pamuttal bolyhozott belső, recézett külső.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5C12D8" w:rsidRPr="003538E8" w:rsidRDefault="005C12D8" w:rsidP="00FE234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538E8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5C12D8" w:rsidRPr="003538E8" w:rsidRDefault="005C12D8" w:rsidP="00FE23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38E8">
              <w:rPr>
                <w:rFonts w:ascii="Tahoma" w:hAnsi="Tahoma" w:cs="Tahoma"/>
                <w:sz w:val="16"/>
                <w:szCs w:val="16"/>
              </w:rPr>
              <w:t>MSZ EN 388</w:t>
            </w:r>
          </w:p>
          <w:p w:rsidR="005C12D8" w:rsidRPr="003538E8" w:rsidRDefault="005C12D8" w:rsidP="00FE23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38E8">
              <w:rPr>
                <w:rFonts w:ascii="Tahoma" w:hAnsi="Tahoma" w:cs="Tahoma"/>
                <w:sz w:val="16"/>
                <w:szCs w:val="16"/>
              </w:rPr>
              <w:t>MSZ EN 374</w:t>
            </w:r>
          </w:p>
          <w:p w:rsidR="005C12D8" w:rsidRPr="003538E8" w:rsidRDefault="005C12D8" w:rsidP="00FE23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38E8">
              <w:rPr>
                <w:rFonts w:ascii="Tahoma" w:hAnsi="Tahoma" w:cs="Tahoma"/>
                <w:sz w:val="16"/>
                <w:szCs w:val="16"/>
              </w:rPr>
              <w:t>MSZ EN 421</w:t>
            </w:r>
          </w:p>
        </w:tc>
        <w:tc>
          <w:tcPr>
            <w:tcW w:w="2994" w:type="dxa"/>
            <w:shd w:val="clear" w:color="auto" w:fill="auto"/>
            <w:vAlign w:val="center"/>
          </w:tcPr>
          <w:p w:rsidR="005C12D8" w:rsidRPr="003538E8" w:rsidRDefault="005C12D8" w:rsidP="00FE234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777240" cy="548640"/>
                  <wp:effectExtent l="0" t="0" r="3810" b="381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12D8" w:rsidRPr="003538E8" w:rsidRDefault="005C12D8" w:rsidP="00FE2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noProof/>
                <w:sz w:val="16"/>
                <w:szCs w:val="16"/>
              </w:rPr>
              <w:drawing>
                <wp:inline distT="0" distB="0" distL="0" distR="0">
                  <wp:extent cx="125730" cy="148590"/>
                  <wp:effectExtent l="0" t="0" r="7620" b="3810"/>
                  <wp:docPr id="13" name="Kép 13" descr="kalapa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kalapa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38E8">
              <w:rPr>
                <w:rFonts w:ascii="Tahoma" w:hAnsi="Tahoma" w:cs="Tahoma"/>
                <w:sz w:val="16"/>
                <w:szCs w:val="16"/>
              </w:rPr>
              <w:t>4102</w:t>
            </w:r>
            <w:r>
              <w:rPr>
                <w:rFonts w:ascii="Tahoma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125730" cy="148590"/>
                  <wp:effectExtent l="0" t="0" r="7620" b="3810"/>
                  <wp:docPr id="12" name="Kép 12" descr="biologi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biologi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38E8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125730" cy="148590"/>
                  <wp:effectExtent l="0" t="0" r="7620" b="3810"/>
                  <wp:docPr id="11" name="Kép 11" descr="vegy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vegy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38E8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125730" cy="148590"/>
                  <wp:effectExtent l="0" t="0" r="7620" b="3810"/>
                  <wp:docPr id="10" name="Kép 10" descr="ionizalo-su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ionizalo-su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38E8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114300" cy="137160"/>
                  <wp:effectExtent l="0" t="0" r="0" b="0"/>
                  <wp:docPr id="9" name="Kép 9" descr="elelmisz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elelmisze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38E8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5C12D8" w:rsidRPr="003538E8" w:rsidRDefault="005C12D8" w:rsidP="00FE23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 w:rsidRPr="003538E8">
              <w:rPr>
                <w:rFonts w:ascii="Tahoma" w:hAnsi="Tahoma" w:cs="Tahoma"/>
                <w:b/>
                <w:bCs/>
                <w:sz w:val="16"/>
                <w:szCs w:val="16"/>
              </w:rPr>
              <w:t>Ultrafood</w:t>
            </w:r>
            <w:proofErr w:type="spellEnd"/>
            <w:r w:rsidRPr="003538E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497</w:t>
            </w:r>
          </w:p>
          <w:p w:rsidR="005C12D8" w:rsidRPr="003538E8" w:rsidRDefault="005C12D8" w:rsidP="00FE2349">
            <w:pPr>
              <w:autoSpaceDE w:val="0"/>
              <w:autoSpaceDN w:val="0"/>
              <w:adjustRightInd w:val="0"/>
              <w:jc w:val="both"/>
              <w:rPr>
                <w:rFonts w:ascii="ArialHUNormal" w:hAnsi="ArialHUNormal" w:cs="ArialHUNormal"/>
                <w:sz w:val="20"/>
                <w:szCs w:val="20"/>
              </w:rPr>
            </w:pPr>
            <w:r w:rsidRPr="003538E8">
              <w:rPr>
                <w:rFonts w:ascii="ArialHUNormal" w:hAnsi="ArialHUNormal" w:cs="ArialHUNormal"/>
                <w:sz w:val="16"/>
                <w:szCs w:val="16"/>
              </w:rPr>
              <w:t>Ideális általános, ipari, intézmé</w:t>
            </w:r>
            <w:r w:rsidRPr="003538E8">
              <w:rPr>
                <w:rFonts w:ascii="ArialHUNormal" w:hAnsi="ArialHUNormal" w:cs="ArialHUNormal"/>
                <w:sz w:val="16"/>
                <w:szCs w:val="16"/>
              </w:rPr>
              <w:softHyphen/>
              <w:t xml:space="preserve">nyi és laboratóriumi takarítás és karbantartáshoz, </w:t>
            </w:r>
            <w:proofErr w:type="gramStart"/>
            <w:r w:rsidRPr="003538E8">
              <w:rPr>
                <w:rFonts w:ascii="ArialHUNormal" w:hAnsi="ArialHUNormal" w:cs="ArialHUNormal"/>
                <w:sz w:val="16"/>
                <w:szCs w:val="16"/>
              </w:rPr>
              <w:t>zöldség-gyü</w:t>
            </w:r>
            <w:r w:rsidRPr="003538E8">
              <w:rPr>
                <w:rFonts w:ascii="ArialHUNormal" w:hAnsi="ArialHUNormal" w:cs="ArialHUNormal"/>
                <w:sz w:val="16"/>
                <w:szCs w:val="16"/>
              </w:rPr>
              <w:softHyphen/>
              <w:t>mölcs válogatáshoz</w:t>
            </w:r>
            <w:proofErr w:type="gramEnd"/>
            <w:r w:rsidRPr="003538E8">
              <w:rPr>
                <w:rFonts w:ascii="ArialHUNormal" w:hAnsi="ArialHUNormal" w:cs="ArialHUNormal"/>
                <w:sz w:val="16"/>
                <w:szCs w:val="16"/>
              </w:rPr>
              <w:t xml:space="preserve"> és egyéb élelmiszeripari felhasználáshoz, gyengébb savakkal és lúgokkal </w:t>
            </w:r>
            <w:proofErr w:type="spellStart"/>
            <w:r w:rsidRPr="003538E8">
              <w:rPr>
                <w:rFonts w:ascii="ArialHUNormal" w:hAnsi="ArialHUNormal" w:cs="ArialHUNormal"/>
                <w:sz w:val="16"/>
                <w:szCs w:val="16"/>
              </w:rPr>
              <w:t>történõ</w:t>
            </w:r>
            <w:proofErr w:type="spellEnd"/>
            <w:r w:rsidRPr="003538E8">
              <w:rPr>
                <w:rFonts w:ascii="ArialHUNormal" w:hAnsi="ArialHUNormal" w:cs="ArialHUNormal"/>
                <w:sz w:val="16"/>
                <w:szCs w:val="16"/>
              </w:rPr>
              <w:t xml:space="preserve"> munkákhoz.</w:t>
            </w:r>
          </w:p>
        </w:tc>
      </w:tr>
      <w:tr w:rsidR="005C12D8" w:rsidRPr="003538E8" w:rsidTr="00FE2349">
        <w:trPr>
          <w:cantSplit/>
        </w:trPr>
        <w:tc>
          <w:tcPr>
            <w:tcW w:w="2782" w:type="dxa"/>
            <w:vMerge/>
            <w:shd w:val="clear" w:color="auto" w:fill="auto"/>
            <w:vAlign w:val="center"/>
          </w:tcPr>
          <w:p w:rsidR="005C12D8" w:rsidRPr="003538E8" w:rsidRDefault="005C12D8" w:rsidP="00FE2349">
            <w:pPr>
              <w:spacing w:before="60" w:after="60"/>
              <w:rPr>
                <w:rFonts w:ascii="Tahoma" w:hAnsi="Tahoma"/>
                <w:sz w:val="22"/>
                <w:szCs w:val="22"/>
              </w:rPr>
            </w:pPr>
          </w:p>
        </w:tc>
        <w:tc>
          <w:tcPr>
            <w:tcW w:w="3640" w:type="dxa"/>
            <w:shd w:val="clear" w:color="auto" w:fill="auto"/>
            <w:vAlign w:val="center"/>
          </w:tcPr>
          <w:p w:rsidR="005C12D8" w:rsidRPr="003538E8" w:rsidRDefault="005C12D8" w:rsidP="00FE234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5C12D8" w:rsidRPr="003538E8" w:rsidRDefault="005C12D8" w:rsidP="00FE234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:rsidR="005C12D8" w:rsidRPr="003538E8" w:rsidRDefault="005C12D8" w:rsidP="00FE23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5C12D8" w:rsidRPr="003538E8" w:rsidRDefault="005C12D8" w:rsidP="00FE2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 w:rsidR="005C12D8" w:rsidRPr="003538E8" w:rsidRDefault="005C12D8" w:rsidP="00FE234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12D8" w:rsidRPr="003538E8" w:rsidTr="00FE2349">
        <w:trPr>
          <w:cantSplit/>
        </w:trPr>
        <w:tc>
          <w:tcPr>
            <w:tcW w:w="2782" w:type="dxa"/>
            <w:shd w:val="clear" w:color="auto" w:fill="auto"/>
            <w:vAlign w:val="center"/>
          </w:tcPr>
          <w:p w:rsidR="005C12D8" w:rsidRPr="003538E8" w:rsidRDefault="005C12D8" w:rsidP="00FE2349">
            <w:pPr>
              <w:spacing w:before="60" w:after="60"/>
              <w:rPr>
                <w:rFonts w:ascii="Tahoma" w:hAnsi="Tahoma"/>
                <w:sz w:val="22"/>
                <w:szCs w:val="22"/>
              </w:rPr>
            </w:pPr>
            <w:r w:rsidRPr="003538E8">
              <w:rPr>
                <w:rFonts w:ascii="Tahoma" w:hAnsi="Tahoma"/>
                <w:sz w:val="22"/>
                <w:szCs w:val="22"/>
              </w:rPr>
              <w:t>Lábvédő eszköz</w:t>
            </w:r>
          </w:p>
        </w:tc>
        <w:tc>
          <w:tcPr>
            <w:tcW w:w="3640" w:type="dxa"/>
            <w:shd w:val="clear" w:color="auto" w:fill="auto"/>
            <w:vAlign w:val="center"/>
          </w:tcPr>
          <w:p w:rsidR="005C12D8" w:rsidRPr="003538E8" w:rsidRDefault="005C12D8" w:rsidP="00FE2349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3538E8">
              <w:rPr>
                <w:rFonts w:ascii="Tahoma" w:hAnsi="Tahoma" w:cs="Tahoma"/>
                <w:b/>
                <w:sz w:val="16"/>
                <w:szCs w:val="16"/>
              </w:rPr>
              <w:t>Tyvek</w:t>
            </w:r>
            <w:proofErr w:type="spellEnd"/>
            <w:r w:rsidRPr="003538E8">
              <w:rPr>
                <w:rFonts w:ascii="Tahoma" w:hAnsi="Tahoma" w:cs="Tahoma"/>
                <w:b/>
                <w:sz w:val="16"/>
                <w:szCs w:val="16"/>
              </w:rPr>
              <w:t xml:space="preserve"> cipővédő</w:t>
            </w:r>
            <w:r w:rsidRPr="003538E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538E8">
              <w:rPr>
                <w:rFonts w:ascii="Tahoma" w:hAnsi="Tahoma" w:cs="Tahoma"/>
                <w:sz w:val="16"/>
                <w:szCs w:val="16"/>
              </w:rPr>
              <w:t>(45 cm-es magas szárú cipővédő, csúszásgátló talprész)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5C12D8" w:rsidRPr="003538E8" w:rsidRDefault="005C12D8" w:rsidP="00FE234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538E8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5C12D8" w:rsidRPr="003538E8" w:rsidRDefault="005C12D8" w:rsidP="00FE23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5C12D8" w:rsidRPr="003538E8" w:rsidRDefault="005C12D8" w:rsidP="00FE234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125730" cy="148590"/>
                  <wp:effectExtent l="0" t="0" r="7620" b="3810"/>
                  <wp:docPr id="8" name="Kép 8" descr="higien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igien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38E8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48690" cy="628650"/>
                  <wp:effectExtent l="0" t="0" r="381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69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5C12D8" w:rsidRPr="003538E8" w:rsidRDefault="005C12D8" w:rsidP="00FE2349">
            <w:pPr>
              <w:spacing w:before="60" w:after="60"/>
              <w:rPr>
                <w:rFonts w:ascii="Tahoma" w:hAnsi="Tahoma"/>
                <w:sz w:val="16"/>
                <w:szCs w:val="16"/>
              </w:rPr>
            </w:pPr>
          </w:p>
        </w:tc>
      </w:tr>
      <w:tr w:rsidR="005C12D8" w:rsidRPr="003538E8" w:rsidTr="003538E8">
        <w:trPr>
          <w:cantSplit/>
        </w:trPr>
        <w:tc>
          <w:tcPr>
            <w:tcW w:w="2782" w:type="dxa"/>
            <w:shd w:val="clear" w:color="auto" w:fill="auto"/>
            <w:vAlign w:val="center"/>
          </w:tcPr>
          <w:p w:rsidR="005C12D8" w:rsidRPr="003538E8" w:rsidRDefault="005C12D8" w:rsidP="003538E8">
            <w:pPr>
              <w:spacing w:before="60" w:after="60"/>
              <w:rPr>
                <w:rFonts w:ascii="Tahoma" w:hAnsi="Tahoma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3640" w:type="dxa"/>
            <w:shd w:val="clear" w:color="auto" w:fill="auto"/>
            <w:vAlign w:val="center"/>
          </w:tcPr>
          <w:p w:rsidR="005C12D8" w:rsidRPr="003538E8" w:rsidRDefault="005C12D8" w:rsidP="00310D1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5C12D8" w:rsidRPr="003538E8" w:rsidRDefault="005C12D8" w:rsidP="003538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:rsidR="005C12D8" w:rsidRPr="003538E8" w:rsidRDefault="005C12D8" w:rsidP="003538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5C12D8" w:rsidRPr="003538E8" w:rsidRDefault="005C12D8" w:rsidP="00310D1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98" w:type="dxa"/>
            <w:shd w:val="clear" w:color="auto" w:fill="auto"/>
            <w:vAlign w:val="center"/>
          </w:tcPr>
          <w:p w:rsidR="005C12D8" w:rsidRPr="003538E8" w:rsidRDefault="005C12D8" w:rsidP="003538E8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A8356D" w:rsidRDefault="00A8356D" w:rsidP="00A8356D"/>
    <w:sectPr w:rsidR="00A8356D" w:rsidSect="00722A58">
      <w:footerReference w:type="even" r:id="rId27"/>
      <w:footerReference w:type="default" r:id="rId2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61F" w:rsidRDefault="00B6561F">
      <w:r>
        <w:separator/>
      </w:r>
    </w:p>
  </w:endnote>
  <w:endnote w:type="continuationSeparator" w:id="0">
    <w:p w:rsidR="00B6561F" w:rsidRDefault="00B65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HUNorm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616" w:rsidRDefault="00967616" w:rsidP="008C1AD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67616" w:rsidRDefault="0096761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616" w:rsidRPr="00D80A97" w:rsidRDefault="00967616" w:rsidP="008C1AD7">
    <w:pPr>
      <w:pStyle w:val="llb"/>
      <w:framePr w:wrap="around" w:vAnchor="text" w:hAnchor="margin" w:xAlign="center" w:y="1"/>
      <w:rPr>
        <w:rStyle w:val="Oldalszm"/>
        <w:rFonts w:ascii="Tahoma" w:hAnsi="Tahoma" w:cs="Tahoma"/>
        <w:sz w:val="20"/>
        <w:szCs w:val="20"/>
      </w:rPr>
    </w:pPr>
    <w:r>
      <w:rPr>
        <w:rStyle w:val="Oldalszm"/>
        <w:rFonts w:ascii="Tahoma" w:hAnsi="Tahoma" w:cs="Tahoma"/>
        <w:sz w:val="20"/>
        <w:szCs w:val="20"/>
      </w:rPr>
      <w:t xml:space="preserve">– </w:t>
    </w:r>
    <w:r w:rsidRPr="00D80A97">
      <w:rPr>
        <w:rStyle w:val="Oldalszm"/>
        <w:rFonts w:ascii="Tahoma" w:hAnsi="Tahoma" w:cs="Tahoma"/>
        <w:sz w:val="20"/>
        <w:szCs w:val="20"/>
      </w:rPr>
      <w:fldChar w:fldCharType="begin"/>
    </w:r>
    <w:r w:rsidRPr="00D80A97">
      <w:rPr>
        <w:rStyle w:val="Oldalszm"/>
        <w:rFonts w:ascii="Tahoma" w:hAnsi="Tahoma" w:cs="Tahoma"/>
        <w:sz w:val="20"/>
        <w:szCs w:val="20"/>
      </w:rPr>
      <w:instrText xml:space="preserve">PAGE  </w:instrText>
    </w:r>
    <w:r w:rsidRPr="00D80A97">
      <w:rPr>
        <w:rStyle w:val="Oldalszm"/>
        <w:rFonts w:ascii="Tahoma" w:hAnsi="Tahoma" w:cs="Tahoma"/>
        <w:sz w:val="20"/>
        <w:szCs w:val="20"/>
      </w:rPr>
      <w:fldChar w:fldCharType="separate"/>
    </w:r>
    <w:r w:rsidR="005C12D8">
      <w:rPr>
        <w:rStyle w:val="Oldalszm"/>
        <w:rFonts w:ascii="Tahoma" w:hAnsi="Tahoma" w:cs="Tahoma"/>
        <w:noProof/>
        <w:sz w:val="20"/>
        <w:szCs w:val="20"/>
      </w:rPr>
      <w:t>1</w:t>
    </w:r>
    <w:r w:rsidRPr="00D80A97">
      <w:rPr>
        <w:rStyle w:val="Oldalszm"/>
        <w:rFonts w:ascii="Tahoma" w:hAnsi="Tahoma" w:cs="Tahoma"/>
        <w:sz w:val="20"/>
        <w:szCs w:val="20"/>
      </w:rPr>
      <w:fldChar w:fldCharType="end"/>
    </w:r>
    <w:r>
      <w:rPr>
        <w:rStyle w:val="Oldalszm"/>
        <w:rFonts w:ascii="Tahoma" w:hAnsi="Tahoma" w:cs="Tahoma"/>
        <w:sz w:val="20"/>
        <w:szCs w:val="20"/>
      </w:rPr>
      <w:t xml:space="preserve"> –</w:t>
    </w:r>
  </w:p>
  <w:p w:rsidR="00967616" w:rsidRDefault="0096761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61F" w:rsidRDefault="00B6561F">
      <w:r>
        <w:separator/>
      </w:r>
    </w:p>
  </w:footnote>
  <w:footnote w:type="continuationSeparator" w:id="0">
    <w:p w:rsidR="00B6561F" w:rsidRDefault="00B656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30EA0"/>
    <w:multiLevelType w:val="hybridMultilevel"/>
    <w:tmpl w:val="17AED92E"/>
    <w:lvl w:ilvl="0" w:tplc="1D5CCF80">
      <w:start w:val="1"/>
      <w:numFmt w:val="decimal"/>
      <w:lvlText w:val="%1."/>
      <w:lvlJc w:val="left"/>
      <w:pPr>
        <w:tabs>
          <w:tab w:val="num" w:pos="-6"/>
        </w:tabs>
        <w:ind w:left="-6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369"/>
        </w:tabs>
        <w:ind w:left="36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089"/>
        </w:tabs>
        <w:ind w:left="108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1809"/>
        </w:tabs>
        <w:ind w:left="180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529"/>
        </w:tabs>
        <w:ind w:left="252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249"/>
        </w:tabs>
        <w:ind w:left="324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3969"/>
        </w:tabs>
        <w:ind w:left="396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4689"/>
        </w:tabs>
        <w:ind w:left="468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409"/>
        </w:tabs>
        <w:ind w:left="540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A58"/>
    <w:rsid w:val="00015DA3"/>
    <w:rsid w:val="00023441"/>
    <w:rsid w:val="00025A0A"/>
    <w:rsid w:val="000277A0"/>
    <w:rsid w:val="000A1091"/>
    <w:rsid w:val="000F0100"/>
    <w:rsid w:val="000F5F05"/>
    <w:rsid w:val="00106ED9"/>
    <w:rsid w:val="001252C9"/>
    <w:rsid w:val="00130A93"/>
    <w:rsid w:val="00161A9B"/>
    <w:rsid w:val="0017037B"/>
    <w:rsid w:val="001D7213"/>
    <w:rsid w:val="001E26B4"/>
    <w:rsid w:val="001F1B96"/>
    <w:rsid w:val="002105BC"/>
    <w:rsid w:val="00262F35"/>
    <w:rsid w:val="00274262"/>
    <w:rsid w:val="00310D17"/>
    <w:rsid w:val="003409CA"/>
    <w:rsid w:val="003538E8"/>
    <w:rsid w:val="00371235"/>
    <w:rsid w:val="00382EDD"/>
    <w:rsid w:val="003E4AC8"/>
    <w:rsid w:val="003F1A50"/>
    <w:rsid w:val="003F63EE"/>
    <w:rsid w:val="00421536"/>
    <w:rsid w:val="00433DAE"/>
    <w:rsid w:val="0044511D"/>
    <w:rsid w:val="00462B31"/>
    <w:rsid w:val="005871C1"/>
    <w:rsid w:val="005C12D8"/>
    <w:rsid w:val="005C69C7"/>
    <w:rsid w:val="005D19E8"/>
    <w:rsid w:val="005F4BB9"/>
    <w:rsid w:val="00651594"/>
    <w:rsid w:val="00653CEA"/>
    <w:rsid w:val="006541AF"/>
    <w:rsid w:val="00681FD0"/>
    <w:rsid w:val="006D1BE4"/>
    <w:rsid w:val="00704394"/>
    <w:rsid w:val="007077AC"/>
    <w:rsid w:val="00722A58"/>
    <w:rsid w:val="00733B19"/>
    <w:rsid w:val="00796446"/>
    <w:rsid w:val="007B377D"/>
    <w:rsid w:val="007B7024"/>
    <w:rsid w:val="007B7459"/>
    <w:rsid w:val="007E288F"/>
    <w:rsid w:val="00830EE2"/>
    <w:rsid w:val="008740AB"/>
    <w:rsid w:val="008756F1"/>
    <w:rsid w:val="00882BA4"/>
    <w:rsid w:val="008C1AD7"/>
    <w:rsid w:val="00903EBF"/>
    <w:rsid w:val="00916B7B"/>
    <w:rsid w:val="00931BDD"/>
    <w:rsid w:val="00967616"/>
    <w:rsid w:val="00987446"/>
    <w:rsid w:val="009A2B7C"/>
    <w:rsid w:val="009D64ED"/>
    <w:rsid w:val="009F7C78"/>
    <w:rsid w:val="00A21C19"/>
    <w:rsid w:val="00A35ADB"/>
    <w:rsid w:val="00A750AF"/>
    <w:rsid w:val="00A8356D"/>
    <w:rsid w:val="00AE4105"/>
    <w:rsid w:val="00B407F4"/>
    <w:rsid w:val="00B6561F"/>
    <w:rsid w:val="00BC3623"/>
    <w:rsid w:val="00C7230B"/>
    <w:rsid w:val="00CA0B37"/>
    <w:rsid w:val="00D26070"/>
    <w:rsid w:val="00D34742"/>
    <w:rsid w:val="00D53C29"/>
    <w:rsid w:val="00D80A97"/>
    <w:rsid w:val="00E032EA"/>
    <w:rsid w:val="00E4499B"/>
    <w:rsid w:val="00E644C2"/>
    <w:rsid w:val="00EA6289"/>
    <w:rsid w:val="00EF1306"/>
    <w:rsid w:val="00F656B2"/>
    <w:rsid w:val="00F722ED"/>
    <w:rsid w:val="00F74188"/>
    <w:rsid w:val="00FB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rsid w:val="00722A58"/>
    <w:pPr>
      <w:keepNext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722A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rsid w:val="00A8356D"/>
    <w:pPr>
      <w:jc w:val="both"/>
    </w:pPr>
    <w:rPr>
      <w:b/>
      <w:bCs/>
      <w:sz w:val="32"/>
    </w:rPr>
  </w:style>
  <w:style w:type="paragraph" w:styleId="Szvegtrzsbehzssal">
    <w:name w:val="Body Text Indent"/>
    <w:basedOn w:val="Norml"/>
    <w:rsid w:val="00A8356D"/>
    <w:pPr>
      <w:tabs>
        <w:tab w:val="left" w:pos="1080"/>
      </w:tabs>
      <w:ind w:left="360"/>
      <w:jc w:val="both"/>
    </w:pPr>
    <w:rPr>
      <w:b/>
      <w:bCs/>
      <w:sz w:val="32"/>
    </w:rPr>
  </w:style>
  <w:style w:type="character" w:styleId="Kiemels">
    <w:name w:val="Emphasis"/>
    <w:qFormat/>
    <w:rsid w:val="00A8356D"/>
    <w:rPr>
      <w:i/>
      <w:iCs/>
    </w:rPr>
  </w:style>
  <w:style w:type="paragraph" w:styleId="llb">
    <w:name w:val="footer"/>
    <w:basedOn w:val="Norml"/>
    <w:rsid w:val="00D80A97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D80A97"/>
  </w:style>
  <w:style w:type="paragraph" w:styleId="lfej">
    <w:name w:val="header"/>
    <w:basedOn w:val="Norml"/>
    <w:rsid w:val="00D80A97"/>
    <w:pPr>
      <w:tabs>
        <w:tab w:val="center" w:pos="4536"/>
        <w:tab w:val="right" w:pos="9072"/>
      </w:tabs>
    </w:pPr>
  </w:style>
  <w:style w:type="character" w:customStyle="1" w:styleId="norm">
    <w:name w:val="norm"/>
    <w:basedOn w:val="Bekezdsalapbettpusa"/>
    <w:rsid w:val="00023441"/>
  </w:style>
  <w:style w:type="paragraph" w:styleId="Buborkszveg">
    <w:name w:val="Balloon Text"/>
    <w:basedOn w:val="Norml"/>
    <w:link w:val="BuborkszvegChar"/>
    <w:rsid w:val="005D19E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5D19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rsid w:val="00722A58"/>
    <w:pPr>
      <w:keepNext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722A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rsid w:val="00A8356D"/>
    <w:pPr>
      <w:jc w:val="both"/>
    </w:pPr>
    <w:rPr>
      <w:b/>
      <w:bCs/>
      <w:sz w:val="32"/>
    </w:rPr>
  </w:style>
  <w:style w:type="paragraph" w:styleId="Szvegtrzsbehzssal">
    <w:name w:val="Body Text Indent"/>
    <w:basedOn w:val="Norml"/>
    <w:rsid w:val="00A8356D"/>
    <w:pPr>
      <w:tabs>
        <w:tab w:val="left" w:pos="1080"/>
      </w:tabs>
      <w:ind w:left="360"/>
      <w:jc w:val="both"/>
    </w:pPr>
    <w:rPr>
      <w:b/>
      <w:bCs/>
      <w:sz w:val="32"/>
    </w:rPr>
  </w:style>
  <w:style w:type="character" w:styleId="Kiemels">
    <w:name w:val="Emphasis"/>
    <w:qFormat/>
    <w:rsid w:val="00A8356D"/>
    <w:rPr>
      <w:i/>
      <w:iCs/>
    </w:rPr>
  </w:style>
  <w:style w:type="paragraph" w:styleId="llb">
    <w:name w:val="footer"/>
    <w:basedOn w:val="Norml"/>
    <w:rsid w:val="00D80A97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D80A97"/>
  </w:style>
  <w:style w:type="paragraph" w:styleId="lfej">
    <w:name w:val="header"/>
    <w:basedOn w:val="Norml"/>
    <w:rsid w:val="00D80A97"/>
    <w:pPr>
      <w:tabs>
        <w:tab w:val="center" w:pos="4536"/>
        <w:tab w:val="right" w:pos="9072"/>
      </w:tabs>
    </w:pPr>
  </w:style>
  <w:style w:type="character" w:customStyle="1" w:styleId="norm">
    <w:name w:val="norm"/>
    <w:basedOn w:val="Bekezdsalapbettpusa"/>
    <w:rsid w:val="00023441"/>
  </w:style>
  <w:style w:type="paragraph" w:styleId="Buborkszveg">
    <w:name w:val="Balloon Text"/>
    <w:basedOn w:val="Norml"/>
    <w:link w:val="BuborkszvegChar"/>
    <w:rsid w:val="005D19E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5D19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image" Target="media/image11.emf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footer" Target="footer2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Egyéni védőeszközök munkaköri meghatározása</vt:lpstr>
    </vt:vector>
  </TitlesOfParts>
  <Company>Munkamédia</Company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Egyéni védőeszközök munkaköri meghatározása</dc:title>
  <dc:creator>Somogyi Gábor</dc:creator>
  <cp:lastModifiedBy>Kristóf</cp:lastModifiedBy>
  <cp:revision>2</cp:revision>
  <cp:lastPrinted>2006-08-05T17:33:00Z</cp:lastPrinted>
  <dcterms:created xsi:type="dcterms:W3CDTF">2017-03-08T12:29:00Z</dcterms:created>
  <dcterms:modified xsi:type="dcterms:W3CDTF">2017-03-08T12:29:00Z</dcterms:modified>
</cp:coreProperties>
</file>